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72CA" w14:textId="3AFCCA1C" w:rsidR="002F4DE3" w:rsidRDefault="002F4DE3" w:rsidP="00686100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3E745C41" w14:textId="77777777" w:rsidR="001A6352" w:rsidRPr="001A6352" w:rsidRDefault="001A6352" w:rsidP="00686100">
      <w:pPr>
        <w:autoSpaceDE w:val="0"/>
        <w:spacing w:line="276" w:lineRule="auto"/>
        <w:jc w:val="both"/>
        <w:rPr>
          <w:rFonts w:ascii="Lato" w:hAnsi="Lato" w:cs="Lato"/>
          <w:iCs/>
          <w:sz w:val="20"/>
        </w:rPr>
      </w:pPr>
    </w:p>
    <w:p w14:paraId="424FCE1E" w14:textId="05D88C51" w:rsidR="005F4353" w:rsidRPr="00303DAB" w:rsidRDefault="00303DAB" w:rsidP="00686100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09FCEB91" w14:textId="77777777" w:rsidR="001A6352" w:rsidRDefault="00686100" w:rsidP="00686100">
      <w:pPr>
        <w:autoSpaceDE w:val="0"/>
        <w:spacing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DB02B2">
        <w:rPr>
          <w:rFonts w:ascii="Lato" w:hAnsi="Lato" w:cs="Lato"/>
          <w:i/>
          <w:iCs/>
          <w:sz w:val="16"/>
          <w:szCs w:val="16"/>
        </w:rPr>
        <w:t>N</w:t>
      </w:r>
      <w:r w:rsidR="005F4353" w:rsidRPr="00DB02B2">
        <w:rPr>
          <w:rFonts w:ascii="Lato" w:hAnsi="Lato" w:cs="Lato"/>
          <w:i/>
          <w:iCs/>
          <w:sz w:val="16"/>
          <w:szCs w:val="16"/>
        </w:rPr>
        <w:t xml:space="preserve">azwa i adres </w:t>
      </w:r>
      <w:r w:rsidR="007B4322" w:rsidRPr="00DB02B2">
        <w:rPr>
          <w:rFonts w:ascii="Lato" w:hAnsi="Lato" w:cs="Lato"/>
          <w:i/>
          <w:iCs/>
          <w:sz w:val="16"/>
          <w:szCs w:val="16"/>
        </w:rPr>
        <w:t xml:space="preserve">Wykonawcy/Wykonawcy wspólnie </w:t>
      </w:r>
    </w:p>
    <w:p w14:paraId="2B4A44CB" w14:textId="77777777" w:rsidR="001A6352" w:rsidRDefault="007B4322" w:rsidP="001A6352">
      <w:pPr>
        <w:autoSpaceDE w:val="0"/>
        <w:spacing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DB02B2">
        <w:rPr>
          <w:rFonts w:ascii="Lato" w:hAnsi="Lato" w:cs="Lato"/>
          <w:i/>
          <w:iCs/>
          <w:sz w:val="16"/>
          <w:szCs w:val="16"/>
        </w:rPr>
        <w:t>ubiegającego się o udzielenie zamówienia/Podmiotu</w:t>
      </w:r>
    </w:p>
    <w:p w14:paraId="3826A370" w14:textId="42353F01" w:rsidR="002F4DE3" w:rsidRPr="005767E9" w:rsidRDefault="007B4322" w:rsidP="001A6352">
      <w:pPr>
        <w:autoSpaceDE w:val="0"/>
        <w:spacing w:after="240" w:line="276" w:lineRule="auto"/>
        <w:jc w:val="both"/>
        <w:rPr>
          <w:rFonts w:ascii="Lato" w:hAnsi="Lato" w:cs="Lato"/>
          <w:i/>
          <w:iCs/>
          <w:sz w:val="16"/>
          <w:szCs w:val="16"/>
        </w:rPr>
      </w:pPr>
      <w:r w:rsidRPr="00DB02B2">
        <w:rPr>
          <w:rFonts w:ascii="Lato" w:hAnsi="Lato" w:cs="Lato"/>
          <w:i/>
          <w:iCs/>
          <w:sz w:val="16"/>
          <w:szCs w:val="16"/>
        </w:rPr>
        <w:t>udostępniającego zasoby</w:t>
      </w:r>
      <w:r w:rsidR="003C18C8">
        <w:rPr>
          <w:rFonts w:ascii="Lato" w:hAnsi="Lato" w:cs="Lato"/>
          <w:i/>
          <w:iCs/>
          <w:sz w:val="16"/>
          <w:szCs w:val="16"/>
        </w:rPr>
        <w:t>*</w:t>
      </w: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686100" w:rsidRPr="00DB02B2" w14:paraId="51356729" w14:textId="77777777" w:rsidTr="00686100">
        <w:tc>
          <w:tcPr>
            <w:tcW w:w="9062" w:type="dxa"/>
            <w:shd w:val="clear" w:color="auto" w:fill="E7E6E6" w:themeFill="background2"/>
            <w:vAlign w:val="center"/>
          </w:tcPr>
          <w:p w14:paraId="12131180" w14:textId="77777777" w:rsidR="00686100" w:rsidRPr="00DB02B2" w:rsidRDefault="00686100" w:rsidP="00686100">
            <w:pPr>
              <w:spacing w:before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DB02B2">
              <w:rPr>
                <w:rFonts w:ascii="Lato" w:hAnsi="Lato" w:cs="Lato"/>
                <w:b/>
                <w:bCs/>
                <w:sz w:val="22"/>
              </w:rPr>
              <w:t>OŚWIADCZENIE</w:t>
            </w:r>
          </w:p>
          <w:p w14:paraId="1ABC9F3B" w14:textId="55FE2031" w:rsidR="00686100" w:rsidRPr="00DB02B2" w:rsidRDefault="00686100" w:rsidP="00686100">
            <w:pPr>
              <w:spacing w:after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DB02B2">
              <w:rPr>
                <w:rFonts w:ascii="Lato" w:hAnsi="Lato" w:cs="Lato"/>
                <w:b/>
                <w:bCs/>
                <w:sz w:val="22"/>
              </w:rPr>
              <w:t>Wykonawcy/Wykonawcy ubiegającego się o udzielenie zamówienia wspólnie z innymi Wykonawcami/Podmiotu udostępniającego zasoby*</w:t>
            </w:r>
          </w:p>
        </w:tc>
      </w:tr>
    </w:tbl>
    <w:p w14:paraId="4126E6A6" w14:textId="39A52FE4" w:rsidR="005F4353" w:rsidRPr="00DB02B2" w:rsidRDefault="005F4353" w:rsidP="00686100">
      <w:pPr>
        <w:jc w:val="both"/>
        <w:rPr>
          <w:rFonts w:ascii="Lato" w:hAnsi="Lato" w:cs="Lato"/>
          <w:sz w:val="22"/>
          <w:szCs w:val="22"/>
        </w:rPr>
      </w:pPr>
    </w:p>
    <w:p w14:paraId="26315A97" w14:textId="14C945B0" w:rsidR="00610409" w:rsidRPr="00DB02B2" w:rsidRDefault="004D01CF" w:rsidP="00610409">
      <w:pPr>
        <w:spacing w:line="276" w:lineRule="auto"/>
        <w:jc w:val="center"/>
        <w:rPr>
          <w:rFonts w:ascii="Lato" w:eastAsia="Arial Unicode MS" w:hAnsi="Lato" w:cs="Lato"/>
          <w:sz w:val="22"/>
          <w:szCs w:val="22"/>
        </w:rPr>
      </w:pPr>
      <w:bookmarkStart w:id="0" w:name="_Hlk213224669"/>
      <w:r w:rsidRPr="004D01CF">
        <w:rPr>
          <w:rFonts w:ascii="Lato" w:eastAsia="Arial Unicode MS" w:hAnsi="Lato" w:cs="Lato"/>
          <w:sz w:val="22"/>
          <w:szCs w:val="22"/>
        </w:rPr>
        <w:t>w postępowaniu na zawarcie umowy ramowej na zadanie pn.</w:t>
      </w:r>
    </w:p>
    <w:p w14:paraId="2DA61F4C" w14:textId="77777777" w:rsidR="004D01CF" w:rsidRPr="004D01CF" w:rsidRDefault="00610409" w:rsidP="004D01CF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DB02B2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Pr="00DB02B2">
        <w:rPr>
          <w:rFonts w:ascii="Lato" w:hAnsi="Lato" w:cs="Lato"/>
          <w:b/>
          <w:bCs/>
          <w:i/>
          <w:sz w:val="22"/>
          <w:szCs w:val="22"/>
        </w:rPr>
        <w:br/>
      </w:r>
      <w:r w:rsidR="004D01CF" w:rsidRPr="004D01CF">
        <w:rPr>
          <w:rFonts w:ascii="Lato" w:hAnsi="Lato" w:cs="Lato"/>
          <w:b/>
          <w:sz w:val="22"/>
          <w:szCs w:val="22"/>
          <w:lang w:eastAsia="pl-PL"/>
        </w:rPr>
        <w:t xml:space="preserve">Wykonanie operatów szacunkowych wartości nieruchomości do wykupów </w:t>
      </w:r>
    </w:p>
    <w:p w14:paraId="327A7293" w14:textId="590B6BFE" w:rsidR="003D504B" w:rsidRPr="00DB02B2" w:rsidRDefault="004D01CF" w:rsidP="004D01CF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4D01CF">
        <w:rPr>
          <w:rFonts w:ascii="Lato" w:hAnsi="Lato" w:cs="Lato"/>
          <w:b/>
          <w:sz w:val="22"/>
          <w:szCs w:val="22"/>
          <w:lang w:eastAsia="pl-PL"/>
        </w:rPr>
        <w:t>oraz wycena wartości czynszu dzierżawnego - umowa ramowa</w:t>
      </w:r>
    </w:p>
    <w:bookmarkEnd w:id="0"/>
    <w:p w14:paraId="396DEF84" w14:textId="77777777" w:rsidR="00444EF4" w:rsidRPr="00DB02B2" w:rsidRDefault="00444EF4" w:rsidP="00686100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E7DE4BB" w14:textId="0F369B23" w:rsidR="005F4353" w:rsidRPr="00DB02B2" w:rsidRDefault="00444EF4" w:rsidP="00686100">
      <w:pPr>
        <w:tabs>
          <w:tab w:val="left" w:pos="3312"/>
        </w:tabs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DB02B2">
        <w:rPr>
          <w:rFonts w:ascii="Lato" w:hAnsi="Lato" w:cs="Lato"/>
          <w:sz w:val="22"/>
          <w:szCs w:val="22"/>
        </w:rPr>
        <w:t>Oświadczam</w:t>
      </w:r>
      <w:r w:rsidR="005F4353" w:rsidRPr="00DB02B2">
        <w:rPr>
          <w:rFonts w:ascii="Lato" w:hAnsi="Lato" w:cs="Lato"/>
          <w:sz w:val="22"/>
          <w:szCs w:val="22"/>
        </w:rPr>
        <w:t>, że</w:t>
      </w:r>
      <w:r w:rsidR="005C67C8" w:rsidRPr="00DB02B2">
        <w:rPr>
          <w:rFonts w:ascii="Lato" w:hAnsi="Lato" w:cs="Lato"/>
          <w:sz w:val="22"/>
          <w:szCs w:val="22"/>
        </w:rPr>
        <w:t xml:space="preserve"> </w:t>
      </w:r>
      <w:r w:rsidR="005F4353" w:rsidRPr="00DB02B2">
        <w:rPr>
          <w:rFonts w:ascii="Lato" w:hAnsi="Lato" w:cs="Lato"/>
          <w:bCs/>
          <w:sz w:val="22"/>
          <w:szCs w:val="22"/>
        </w:rPr>
        <w:t>informacje zawarte w oświadczeniu, o którym mowa w art. 125 ust. 1</w:t>
      </w:r>
      <w:r w:rsidR="00D75B33" w:rsidRPr="00DB02B2">
        <w:rPr>
          <w:rFonts w:ascii="Lato" w:hAnsi="Lato" w:cs="Lato"/>
          <w:bCs/>
          <w:sz w:val="22"/>
          <w:szCs w:val="22"/>
        </w:rPr>
        <w:t xml:space="preserve"> </w:t>
      </w:r>
      <w:r w:rsidR="00AF667B">
        <w:rPr>
          <w:rFonts w:ascii="Lato" w:hAnsi="Lato" w:cs="Lato"/>
          <w:bCs/>
          <w:sz w:val="22"/>
          <w:szCs w:val="22"/>
        </w:rPr>
        <w:t xml:space="preserve">i 2 </w:t>
      </w:r>
      <w:r w:rsidR="005F4353" w:rsidRPr="00DB02B2">
        <w:rPr>
          <w:rFonts w:ascii="Lato" w:hAnsi="Lato" w:cs="Lato"/>
          <w:bCs/>
          <w:sz w:val="22"/>
          <w:szCs w:val="22"/>
        </w:rPr>
        <w:t xml:space="preserve">ustawy </w:t>
      </w:r>
      <w:proofErr w:type="spellStart"/>
      <w:r w:rsidR="005F4353" w:rsidRPr="00DB02B2">
        <w:rPr>
          <w:rFonts w:ascii="Lato" w:hAnsi="Lato" w:cs="Lato"/>
          <w:bCs/>
          <w:sz w:val="22"/>
          <w:szCs w:val="22"/>
        </w:rPr>
        <w:t>P</w:t>
      </w:r>
      <w:r w:rsidR="005C67C8" w:rsidRPr="00DB02B2">
        <w:rPr>
          <w:rFonts w:ascii="Lato" w:hAnsi="Lato" w:cs="Lato"/>
          <w:bCs/>
          <w:sz w:val="22"/>
          <w:szCs w:val="22"/>
        </w:rPr>
        <w:t>zp</w:t>
      </w:r>
      <w:proofErr w:type="spellEnd"/>
      <w:r w:rsidR="005F4353" w:rsidRPr="00DB02B2">
        <w:rPr>
          <w:rFonts w:ascii="Lato" w:hAnsi="Lato" w:cs="Lato"/>
          <w:bCs/>
          <w:sz w:val="22"/>
          <w:szCs w:val="22"/>
        </w:rPr>
        <w:t xml:space="preserve"> w zakresie podstaw wykluczenia z postępowania wskazanych przez </w:t>
      </w:r>
      <w:r w:rsidR="0083695E" w:rsidRPr="00DB02B2">
        <w:rPr>
          <w:rFonts w:ascii="Lato" w:hAnsi="Lato" w:cs="Lato"/>
          <w:bCs/>
          <w:sz w:val="22"/>
          <w:szCs w:val="22"/>
        </w:rPr>
        <w:t>Z</w:t>
      </w:r>
      <w:r w:rsidR="005F4353" w:rsidRPr="00DB02B2">
        <w:rPr>
          <w:rFonts w:ascii="Lato" w:hAnsi="Lato" w:cs="Lato"/>
          <w:bCs/>
          <w:sz w:val="22"/>
          <w:szCs w:val="22"/>
        </w:rPr>
        <w:t>amawiającego, o</w:t>
      </w:r>
      <w:r w:rsidR="000E2439">
        <w:rPr>
          <w:rFonts w:ascii="Lato" w:hAnsi="Lato" w:cs="Lato"/>
          <w:bCs/>
          <w:sz w:val="22"/>
          <w:szCs w:val="22"/>
        </w:rPr>
        <w:t> </w:t>
      </w:r>
      <w:r w:rsidR="005F4353" w:rsidRPr="00DB02B2">
        <w:rPr>
          <w:rFonts w:ascii="Lato" w:hAnsi="Lato" w:cs="Lato"/>
          <w:bCs/>
          <w:sz w:val="22"/>
          <w:szCs w:val="22"/>
        </w:rPr>
        <w:t>których mowa w:</w:t>
      </w:r>
    </w:p>
    <w:p w14:paraId="6B0C13E1" w14:textId="77777777" w:rsidR="002528FF" w:rsidRPr="00DB02B2" w:rsidRDefault="002528FF" w:rsidP="00686100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2"/>
          <w:szCs w:val="22"/>
        </w:rPr>
      </w:pPr>
    </w:p>
    <w:p w14:paraId="6AEFFBD8" w14:textId="405D2912" w:rsidR="00444EF4" w:rsidRPr="00DB02B2" w:rsidRDefault="005F4353" w:rsidP="00744639">
      <w:pPr>
        <w:pStyle w:val="Akapitzlist"/>
        <w:numPr>
          <w:ilvl w:val="4"/>
          <w:numId w:val="16"/>
        </w:numPr>
        <w:overflowPunct w:val="0"/>
        <w:autoSpaceDE w:val="0"/>
        <w:ind w:left="426" w:hanging="426"/>
        <w:contextualSpacing/>
        <w:jc w:val="both"/>
        <w:rPr>
          <w:rFonts w:ascii="Lato" w:hAnsi="Lato" w:cs="Lato"/>
          <w:bCs/>
          <w:sz w:val="22"/>
          <w:szCs w:val="22"/>
        </w:rPr>
      </w:pPr>
      <w:r w:rsidRPr="00DB02B2">
        <w:rPr>
          <w:rFonts w:ascii="Lato" w:hAnsi="Lato" w:cs="Lato"/>
          <w:b/>
          <w:sz w:val="22"/>
          <w:szCs w:val="22"/>
        </w:rPr>
        <w:t>art. 108 ust</w:t>
      </w:r>
      <w:r w:rsidR="005C67C8" w:rsidRPr="00DB02B2">
        <w:rPr>
          <w:rFonts w:ascii="Lato" w:hAnsi="Lato" w:cs="Lato"/>
          <w:b/>
          <w:sz w:val="22"/>
          <w:szCs w:val="22"/>
        </w:rPr>
        <w:t xml:space="preserve">. </w:t>
      </w:r>
      <w:r w:rsidRPr="00DB02B2">
        <w:rPr>
          <w:rFonts w:ascii="Lato" w:hAnsi="Lato" w:cs="Lato"/>
          <w:b/>
          <w:sz w:val="22"/>
          <w:szCs w:val="22"/>
        </w:rPr>
        <w:t>1</w:t>
      </w:r>
      <w:r w:rsidRPr="00DB02B2">
        <w:rPr>
          <w:rFonts w:ascii="Lato" w:hAnsi="Lato" w:cs="Lato"/>
          <w:bCs/>
          <w:sz w:val="22"/>
          <w:szCs w:val="22"/>
        </w:rPr>
        <w:t xml:space="preserve"> ustawy </w:t>
      </w:r>
      <w:proofErr w:type="spellStart"/>
      <w:r w:rsidRPr="00DB02B2">
        <w:rPr>
          <w:rFonts w:ascii="Lato" w:hAnsi="Lato" w:cs="Lato"/>
          <w:bCs/>
          <w:sz w:val="22"/>
          <w:szCs w:val="22"/>
        </w:rPr>
        <w:t>P</w:t>
      </w:r>
      <w:r w:rsidR="005C67C8" w:rsidRPr="00DB02B2">
        <w:rPr>
          <w:rFonts w:ascii="Lato" w:hAnsi="Lato" w:cs="Lato"/>
          <w:bCs/>
          <w:sz w:val="22"/>
          <w:szCs w:val="22"/>
        </w:rPr>
        <w:t>zp</w:t>
      </w:r>
      <w:proofErr w:type="spellEnd"/>
      <w:r w:rsidRPr="00DB02B2">
        <w:rPr>
          <w:rFonts w:ascii="Lato" w:hAnsi="Lato" w:cs="Lato"/>
          <w:bCs/>
          <w:sz w:val="22"/>
          <w:szCs w:val="22"/>
        </w:rPr>
        <w:t>,</w:t>
      </w:r>
    </w:p>
    <w:p w14:paraId="1974294F" w14:textId="2118EDC7" w:rsidR="00444EF4" w:rsidRDefault="00D75B33" w:rsidP="00744639">
      <w:pPr>
        <w:pStyle w:val="Akapitzlist"/>
        <w:numPr>
          <w:ilvl w:val="4"/>
          <w:numId w:val="16"/>
        </w:numPr>
        <w:overflowPunct w:val="0"/>
        <w:autoSpaceDE w:val="0"/>
        <w:ind w:left="426" w:hanging="426"/>
        <w:contextualSpacing/>
        <w:jc w:val="both"/>
        <w:rPr>
          <w:rFonts w:ascii="Lato" w:hAnsi="Lato" w:cs="Lato"/>
          <w:bCs/>
          <w:sz w:val="22"/>
          <w:szCs w:val="22"/>
        </w:rPr>
      </w:pPr>
      <w:r w:rsidRPr="00DB02B2">
        <w:rPr>
          <w:rFonts w:ascii="Lato" w:hAnsi="Lato" w:cs="Lato"/>
          <w:b/>
          <w:sz w:val="22"/>
          <w:szCs w:val="22"/>
        </w:rPr>
        <w:t xml:space="preserve">art. 109 ust. 1, pkt 7-10 </w:t>
      </w:r>
      <w:r w:rsidRPr="00DB02B2">
        <w:rPr>
          <w:rFonts w:ascii="Lato" w:hAnsi="Lato" w:cs="Lato"/>
          <w:bCs/>
          <w:sz w:val="22"/>
          <w:szCs w:val="22"/>
        </w:rPr>
        <w:t xml:space="preserve">ustawy </w:t>
      </w:r>
      <w:proofErr w:type="spellStart"/>
      <w:r w:rsidRPr="00DB02B2">
        <w:rPr>
          <w:rFonts w:ascii="Lato" w:hAnsi="Lato" w:cs="Lato"/>
          <w:bCs/>
          <w:sz w:val="22"/>
          <w:szCs w:val="22"/>
        </w:rPr>
        <w:t>Pzp</w:t>
      </w:r>
      <w:proofErr w:type="spellEnd"/>
      <w:r w:rsidRPr="00DB02B2">
        <w:rPr>
          <w:rFonts w:ascii="Lato" w:hAnsi="Lato" w:cs="Lato"/>
          <w:bCs/>
          <w:sz w:val="22"/>
          <w:szCs w:val="22"/>
        </w:rPr>
        <w:t>,</w:t>
      </w:r>
    </w:p>
    <w:p w14:paraId="0340D60D" w14:textId="112F70A6" w:rsidR="00AF667B" w:rsidRPr="00AF667B" w:rsidRDefault="00AF667B" w:rsidP="00AF667B">
      <w:pPr>
        <w:pStyle w:val="Akapitzlist"/>
        <w:numPr>
          <w:ilvl w:val="4"/>
          <w:numId w:val="16"/>
        </w:numPr>
        <w:overflowPunct w:val="0"/>
        <w:autoSpaceDE w:val="0"/>
        <w:ind w:left="426" w:hanging="426"/>
        <w:contextualSpacing/>
        <w:jc w:val="both"/>
        <w:rPr>
          <w:rFonts w:ascii="Lato" w:hAnsi="Lato" w:cs="Lato"/>
          <w:bCs/>
          <w:sz w:val="22"/>
          <w:szCs w:val="22"/>
        </w:rPr>
      </w:pPr>
      <w:r w:rsidRPr="00AF667B">
        <w:rPr>
          <w:rFonts w:ascii="Lato" w:hAnsi="Lato" w:cs="Lato"/>
          <w:b/>
          <w:sz w:val="22"/>
          <w:szCs w:val="22"/>
        </w:rPr>
        <w:t>art. 5k</w:t>
      </w:r>
      <w:r w:rsidRPr="00AF667B">
        <w:rPr>
          <w:rFonts w:ascii="Lato" w:hAnsi="Lato" w:cs="Lato"/>
          <w:bCs/>
          <w:sz w:val="22"/>
          <w:szCs w:val="22"/>
        </w:rPr>
        <w:t xml:space="preserve"> Rozporządzenia Rady (UE) 2022/576 z dnia 8 kwietnia 2022 r.</w:t>
      </w:r>
      <w:r>
        <w:rPr>
          <w:rFonts w:ascii="Lato" w:hAnsi="Lato" w:cs="Lato"/>
          <w:bCs/>
          <w:sz w:val="22"/>
          <w:szCs w:val="22"/>
        </w:rPr>
        <w:t xml:space="preserve"> </w:t>
      </w:r>
      <w:r w:rsidRPr="00AF667B">
        <w:rPr>
          <w:rFonts w:ascii="Lato" w:hAnsi="Lato" w:cs="Lato"/>
          <w:bCs/>
          <w:sz w:val="22"/>
          <w:szCs w:val="22"/>
        </w:rPr>
        <w:t>w sprawie zmiany rozporządzenia (UE) nr 833/2014 dotyczącego środków ograniczających w związku z</w:t>
      </w:r>
      <w:r w:rsidR="00544E37">
        <w:rPr>
          <w:rFonts w:ascii="Lato" w:hAnsi="Lato" w:cs="Lato"/>
          <w:bCs/>
          <w:sz w:val="22"/>
          <w:szCs w:val="22"/>
        </w:rPr>
        <w:t> </w:t>
      </w:r>
      <w:r w:rsidRPr="00AF667B">
        <w:rPr>
          <w:rFonts w:ascii="Lato" w:hAnsi="Lato" w:cs="Lato"/>
          <w:bCs/>
          <w:sz w:val="22"/>
          <w:szCs w:val="22"/>
        </w:rPr>
        <w:t>działaniami Rosji destabilizującymi sytuację</w:t>
      </w:r>
      <w:r>
        <w:rPr>
          <w:rFonts w:ascii="Lato" w:hAnsi="Lato" w:cs="Lato"/>
          <w:bCs/>
          <w:sz w:val="22"/>
          <w:szCs w:val="22"/>
        </w:rPr>
        <w:t xml:space="preserve"> </w:t>
      </w:r>
      <w:r w:rsidRPr="00AF667B">
        <w:rPr>
          <w:rFonts w:ascii="Lato" w:hAnsi="Lato" w:cs="Lato"/>
          <w:bCs/>
          <w:sz w:val="22"/>
          <w:szCs w:val="22"/>
        </w:rPr>
        <w:t>na Ukrainie</w:t>
      </w:r>
      <w:r>
        <w:rPr>
          <w:rFonts w:ascii="Lato" w:hAnsi="Lato" w:cs="Lato"/>
          <w:bCs/>
          <w:sz w:val="22"/>
          <w:szCs w:val="22"/>
        </w:rPr>
        <w:t>,</w:t>
      </w:r>
    </w:p>
    <w:p w14:paraId="4993779A" w14:textId="76BB8EE0" w:rsidR="003F7AF5" w:rsidRPr="00DB02B2" w:rsidRDefault="003F7AF5" w:rsidP="00744639">
      <w:pPr>
        <w:pStyle w:val="Akapitzlist"/>
        <w:numPr>
          <w:ilvl w:val="4"/>
          <w:numId w:val="16"/>
        </w:numPr>
        <w:overflowPunct w:val="0"/>
        <w:autoSpaceDE w:val="0"/>
        <w:ind w:left="426" w:hanging="426"/>
        <w:contextualSpacing/>
        <w:jc w:val="both"/>
        <w:rPr>
          <w:rFonts w:ascii="Lato" w:hAnsi="Lato" w:cs="Lato"/>
          <w:bCs/>
          <w:sz w:val="22"/>
          <w:szCs w:val="22"/>
        </w:rPr>
      </w:pPr>
      <w:r w:rsidRPr="00DB02B2">
        <w:rPr>
          <w:rFonts w:ascii="Lato" w:hAnsi="Lato" w:cs="Lato"/>
          <w:b/>
          <w:sz w:val="22"/>
          <w:szCs w:val="22"/>
        </w:rPr>
        <w:t>art. 7 ust. 1</w:t>
      </w:r>
      <w:r w:rsidRPr="00DB02B2">
        <w:rPr>
          <w:rFonts w:ascii="Lato" w:hAnsi="Lato" w:cs="Lato"/>
          <w:bCs/>
          <w:sz w:val="22"/>
          <w:szCs w:val="22"/>
        </w:rPr>
        <w:t xml:space="preserve"> ustawy z dnia 13 kwietnia 2022 r. </w:t>
      </w:r>
      <w:r w:rsidRPr="00DB02B2">
        <w:rPr>
          <w:rFonts w:ascii="Lato" w:hAnsi="Lato" w:cs="Lato"/>
          <w:bCs/>
          <w:color w:val="000000"/>
          <w:sz w:val="22"/>
          <w:szCs w:val="22"/>
        </w:rPr>
        <w:t xml:space="preserve">o szczególnych rozwiązaniach </w:t>
      </w:r>
      <w:r w:rsidR="00D75B33" w:rsidRPr="00DB02B2">
        <w:rPr>
          <w:rFonts w:ascii="Lato" w:hAnsi="Lato" w:cs="Lato"/>
          <w:bCs/>
          <w:color w:val="000000"/>
          <w:sz w:val="22"/>
          <w:szCs w:val="22"/>
        </w:rPr>
        <w:br/>
      </w:r>
      <w:r w:rsidRPr="00DB02B2">
        <w:rPr>
          <w:rFonts w:ascii="Lato" w:hAnsi="Lato" w:cs="Lato"/>
          <w:bCs/>
          <w:color w:val="000000"/>
          <w:sz w:val="22"/>
          <w:szCs w:val="22"/>
        </w:rPr>
        <w:t>w zakresie przeciwdziałania wspieraniu agresji na Ukrainę oraz służących ochronie bezpieczeństwa narodowego</w:t>
      </w:r>
      <w:r w:rsidRPr="00DB02B2">
        <w:rPr>
          <w:rFonts w:ascii="Lato" w:hAnsi="Lato" w:cs="Lato"/>
          <w:bCs/>
          <w:sz w:val="22"/>
          <w:szCs w:val="22"/>
        </w:rPr>
        <w:t xml:space="preserve">. </w:t>
      </w:r>
    </w:p>
    <w:p w14:paraId="30FE5526" w14:textId="77777777" w:rsidR="003F7AF5" w:rsidRPr="00DB02B2" w:rsidRDefault="003F7AF5" w:rsidP="00744639">
      <w:p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3CCD2995" w14:textId="77777777" w:rsidR="005F4353" w:rsidRPr="00DB02B2" w:rsidRDefault="005F4353" w:rsidP="00686100">
      <w:pPr>
        <w:autoSpaceDE w:val="0"/>
        <w:autoSpaceDN w:val="0"/>
        <w:adjustRightInd w:val="0"/>
        <w:spacing w:afterLines="23" w:after="55" w:line="276" w:lineRule="auto"/>
        <w:rPr>
          <w:rFonts w:ascii="Lato" w:hAnsi="Lato" w:cs="Lato"/>
          <w:sz w:val="22"/>
          <w:szCs w:val="22"/>
        </w:rPr>
      </w:pPr>
      <w:r w:rsidRPr="00DB02B2">
        <w:rPr>
          <w:rFonts w:ascii="Lato" w:hAnsi="Lato" w:cs="Lato"/>
          <w:sz w:val="22"/>
          <w:szCs w:val="22"/>
          <w:u w:val="single"/>
        </w:rPr>
        <w:t>są nadal aktualne.</w:t>
      </w:r>
    </w:p>
    <w:p w14:paraId="484EE2DC" w14:textId="77777777" w:rsidR="00ED4B35" w:rsidRPr="00DB02B2" w:rsidRDefault="00ED4B35" w:rsidP="00686100">
      <w:p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A33620D" w14:textId="39FC2BD3" w:rsidR="005F4353" w:rsidRPr="00DB02B2" w:rsidRDefault="005F4353" w:rsidP="00686100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B02B2">
        <w:rPr>
          <w:rFonts w:ascii="Lato" w:hAnsi="Lato" w:cs="Lato"/>
          <w:sz w:val="22"/>
          <w:szCs w:val="22"/>
        </w:rPr>
        <w:t xml:space="preserve">                                                                             </w:t>
      </w:r>
      <w:r w:rsidRPr="00DB02B2">
        <w:rPr>
          <w:rFonts w:ascii="Lato" w:hAnsi="Lato" w:cs="Lato"/>
          <w:sz w:val="22"/>
          <w:szCs w:val="22"/>
          <w:vertAlign w:val="superscript"/>
        </w:rPr>
        <w:t xml:space="preserve">              </w:t>
      </w:r>
      <w:r w:rsidRPr="00DB02B2">
        <w:rPr>
          <w:rFonts w:ascii="Lato" w:hAnsi="Lato" w:cs="Lato"/>
          <w:sz w:val="22"/>
          <w:szCs w:val="22"/>
          <w:vertAlign w:val="superscript"/>
        </w:rPr>
        <w:tab/>
      </w:r>
      <w:r w:rsidRPr="00DB02B2">
        <w:rPr>
          <w:rFonts w:ascii="Lato" w:hAnsi="Lato" w:cs="Lato"/>
          <w:sz w:val="22"/>
          <w:szCs w:val="22"/>
          <w:vertAlign w:val="superscript"/>
        </w:rPr>
        <w:tab/>
      </w:r>
      <w:r w:rsidRPr="00DB02B2">
        <w:rPr>
          <w:rFonts w:ascii="Lato" w:hAnsi="Lato" w:cs="Lato"/>
          <w:sz w:val="22"/>
          <w:szCs w:val="22"/>
          <w:vertAlign w:val="superscript"/>
        </w:rPr>
        <w:tab/>
      </w:r>
      <w:r w:rsidRPr="00DB02B2">
        <w:rPr>
          <w:rFonts w:ascii="Lato" w:hAnsi="Lato" w:cs="Lato"/>
          <w:sz w:val="22"/>
          <w:szCs w:val="22"/>
          <w:vertAlign w:val="superscript"/>
        </w:rPr>
        <w:tab/>
        <w:t xml:space="preserve">     </w:t>
      </w:r>
    </w:p>
    <w:p w14:paraId="59E45557" w14:textId="77777777" w:rsidR="00BE433B" w:rsidRPr="00DB02B2" w:rsidRDefault="00BE433B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D53531B" w14:textId="77777777" w:rsidR="00BE433B" w:rsidRPr="00DB02B2" w:rsidRDefault="00BE433B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72D1276" w14:textId="77777777" w:rsidR="00744639" w:rsidRPr="00DB02B2" w:rsidRDefault="007446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FCFC5BC" w14:textId="77777777" w:rsidR="00744639" w:rsidRPr="00DB02B2" w:rsidRDefault="007446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0CFE214" w14:textId="77777777" w:rsidR="00603290" w:rsidRPr="00DB02B2" w:rsidRDefault="00603290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D529156" w14:textId="77777777" w:rsidR="000E2439" w:rsidRDefault="000E24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3FBA3E3" w14:textId="77777777" w:rsidR="000E2439" w:rsidRDefault="000E24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92E66AE" w14:textId="77777777" w:rsidR="000E2439" w:rsidRPr="00DB02B2" w:rsidRDefault="000E243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423AFC0" w14:textId="77777777" w:rsidR="002528FF" w:rsidRPr="00DB02B2" w:rsidRDefault="002528FF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B45D2AD" w14:textId="77777777" w:rsidR="00F36C89" w:rsidRPr="00DB02B2" w:rsidRDefault="00F36C89" w:rsidP="0068610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A93FA3B" w14:textId="4DDD3BA4" w:rsidR="00374D18" w:rsidRPr="00DB02B2" w:rsidRDefault="00374D18" w:rsidP="00FF762B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DB02B2">
        <w:rPr>
          <w:rFonts w:ascii="Lato" w:hAnsi="Lato" w:cs="Lato"/>
          <w:sz w:val="16"/>
          <w:szCs w:val="16"/>
          <w:u w:val="single"/>
        </w:rPr>
        <w:t>Miejsce i data sporządzenia</w:t>
      </w:r>
      <w:r w:rsidRPr="00DB02B2">
        <w:rPr>
          <w:rFonts w:ascii="Lato" w:hAnsi="Lato" w:cs="Lato"/>
          <w:sz w:val="16"/>
          <w:szCs w:val="16"/>
        </w:rPr>
        <w:t>:</w:t>
      </w:r>
    </w:p>
    <w:p w14:paraId="7E67ABE5" w14:textId="2138236C" w:rsidR="00787C0B" w:rsidRDefault="00374D18" w:rsidP="00744639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16"/>
          <w:szCs w:val="16"/>
          <w:lang w:eastAsia="pl-PL"/>
        </w:rPr>
      </w:pPr>
      <w:r w:rsidRPr="00DB02B2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przedstawiciela wykonawcy zgodnie z art. 63 ust. </w:t>
      </w:r>
      <w:r w:rsidR="008847C1" w:rsidRPr="00DB02B2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DB02B2">
        <w:rPr>
          <w:rFonts w:ascii="Lato" w:hAnsi="Lato" w:cs="Lato"/>
          <w:color w:val="000000"/>
          <w:sz w:val="16"/>
          <w:szCs w:val="16"/>
          <w:lang w:eastAsia="pl-PL"/>
        </w:rPr>
        <w:t xml:space="preserve"> ustawy </w:t>
      </w:r>
      <w:proofErr w:type="spellStart"/>
      <w:r w:rsidRPr="00DB02B2">
        <w:rPr>
          <w:rFonts w:ascii="Lato" w:hAnsi="Lato" w:cs="Lato"/>
          <w:color w:val="000000"/>
          <w:sz w:val="16"/>
          <w:szCs w:val="16"/>
          <w:lang w:eastAsia="pl-PL"/>
        </w:rPr>
        <w:t>P</w:t>
      </w:r>
      <w:r w:rsidR="00866519" w:rsidRPr="00DB02B2">
        <w:rPr>
          <w:rFonts w:ascii="Lato" w:hAnsi="Lato" w:cs="Lato"/>
          <w:color w:val="000000"/>
          <w:sz w:val="16"/>
          <w:szCs w:val="16"/>
          <w:lang w:eastAsia="pl-PL"/>
        </w:rPr>
        <w:t>zp</w:t>
      </w:r>
      <w:proofErr w:type="spellEnd"/>
      <w:r w:rsidRPr="00DB02B2">
        <w:rPr>
          <w:rFonts w:ascii="Lato" w:hAnsi="Lato" w:cs="Lato"/>
          <w:color w:val="000000"/>
          <w:sz w:val="16"/>
          <w:szCs w:val="16"/>
          <w:lang w:eastAsia="pl-PL"/>
        </w:rPr>
        <w:t>)</w:t>
      </w:r>
      <w:r w:rsidR="0083695E" w:rsidRPr="00DB02B2">
        <w:rPr>
          <w:rFonts w:ascii="Lato" w:hAnsi="Lato" w:cs="Lato"/>
          <w:color w:val="000000"/>
          <w:sz w:val="16"/>
          <w:szCs w:val="16"/>
          <w:lang w:eastAsia="pl-PL"/>
        </w:rPr>
        <w:t>.</w:t>
      </w:r>
    </w:p>
    <w:p w14:paraId="617C5CBD" w14:textId="77777777" w:rsidR="000E2439" w:rsidRDefault="000E2439" w:rsidP="00744639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16"/>
          <w:szCs w:val="16"/>
          <w:lang w:eastAsia="pl-PL"/>
        </w:rPr>
      </w:pPr>
    </w:p>
    <w:p w14:paraId="17A29058" w14:textId="1DFC1453" w:rsidR="000E2439" w:rsidRPr="000E2439" w:rsidRDefault="0009610C" w:rsidP="0009610C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09610C">
        <w:rPr>
          <w:rFonts w:ascii="Lato" w:hAnsi="Lato" w:cs="Lato"/>
          <w:sz w:val="16"/>
          <w:szCs w:val="16"/>
        </w:rPr>
        <w:t>* niepotrzebne skreślić lub usunąć</w:t>
      </w:r>
    </w:p>
    <w:sectPr w:rsidR="000E2439" w:rsidRPr="000E2439" w:rsidSect="002528FF">
      <w:headerReference w:type="default" r:id="rId8"/>
      <w:type w:val="continuous"/>
      <w:pgSz w:w="11906" w:h="16838"/>
      <w:pgMar w:top="1417" w:right="1417" w:bottom="1417" w:left="1417" w:header="169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B2E81" w14:textId="77777777" w:rsidR="00E12DAB" w:rsidRDefault="00E12DAB">
      <w:r>
        <w:separator/>
      </w:r>
    </w:p>
  </w:endnote>
  <w:endnote w:type="continuationSeparator" w:id="0">
    <w:p w14:paraId="71DCD5F3" w14:textId="77777777" w:rsidR="00E12DAB" w:rsidRDefault="00E1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F11B3" w14:textId="77777777" w:rsidR="00E12DAB" w:rsidRDefault="00E12DAB">
      <w:r>
        <w:separator/>
      </w:r>
    </w:p>
  </w:footnote>
  <w:footnote w:type="continuationSeparator" w:id="0">
    <w:p w14:paraId="7A0EA8EF" w14:textId="77777777" w:rsidR="00E12DAB" w:rsidRDefault="00E1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F7D7" w14:textId="7CB841B1" w:rsidR="00686100" w:rsidRPr="005F712B" w:rsidRDefault="009525DF" w:rsidP="009525DF">
    <w:pPr>
      <w:pStyle w:val="xxxxxxxmsonormal"/>
      <w:tabs>
        <w:tab w:val="right" w:pos="9072"/>
      </w:tabs>
      <w:spacing w:line="276" w:lineRule="auto"/>
      <w:rPr>
        <w:rFonts w:ascii="Lato" w:hAnsi="Lato" w:cs="Lato"/>
        <w:b/>
        <w:bCs/>
        <w:iCs/>
        <w:smallCaps/>
        <w:sz w:val="20"/>
      </w:rPr>
    </w:pPr>
    <w:r w:rsidRPr="005F712B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7A8537FF" wp14:editId="63C21DFB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950201310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712B">
      <w:rPr>
        <w:rFonts w:ascii="Lato" w:hAnsi="Lato" w:cs="Lato"/>
        <w:b/>
        <w:bCs/>
        <w:smallCaps/>
        <w:sz w:val="20"/>
      </w:rPr>
      <w:t>Oznaczenie sprawy</w:t>
    </w:r>
    <w:r w:rsidRPr="005F712B">
      <w:rPr>
        <w:rFonts w:ascii="Lato" w:hAnsi="Lato" w:cs="Lato"/>
        <w:b/>
        <w:bCs/>
        <w:iCs/>
        <w:smallCaps/>
        <w:sz w:val="20"/>
      </w:rPr>
      <w:t>: V.ROZ.270.</w:t>
    </w:r>
    <w:r w:rsidR="00C20035">
      <w:rPr>
        <w:rFonts w:ascii="Lato" w:hAnsi="Lato" w:cs="Lato"/>
        <w:b/>
        <w:bCs/>
        <w:iCs/>
        <w:smallCaps/>
        <w:sz w:val="20"/>
      </w:rPr>
      <w:t>2.</w:t>
    </w:r>
    <w:r w:rsidR="00DD19BF">
      <w:rPr>
        <w:rFonts w:ascii="Lato" w:hAnsi="Lato" w:cs="Lato"/>
        <w:b/>
        <w:bCs/>
        <w:iCs/>
        <w:smallCaps/>
        <w:sz w:val="20"/>
      </w:rPr>
      <w:t>3</w:t>
    </w:r>
    <w:r w:rsidR="00C20035">
      <w:rPr>
        <w:rFonts w:ascii="Lato" w:hAnsi="Lato" w:cs="Lato"/>
        <w:b/>
        <w:bCs/>
        <w:iCs/>
        <w:smallCaps/>
        <w:sz w:val="20"/>
      </w:rPr>
      <w:t>6</w:t>
    </w:r>
    <w:r w:rsidRPr="005F712B">
      <w:rPr>
        <w:rFonts w:ascii="Lato" w:hAnsi="Lato" w:cs="Lato"/>
        <w:b/>
        <w:bCs/>
        <w:iCs/>
        <w:smallCaps/>
        <w:sz w:val="20"/>
      </w:rPr>
      <w:t>.202</w:t>
    </w:r>
    <w:r w:rsidR="00C20035">
      <w:rPr>
        <w:rFonts w:ascii="Lato" w:hAnsi="Lato" w:cs="Lato"/>
        <w:b/>
        <w:bCs/>
        <w:iCs/>
        <w:smallCaps/>
        <w:sz w:val="20"/>
      </w:rPr>
      <w:t>6</w:t>
    </w:r>
    <w:r w:rsidRPr="005F712B">
      <w:rPr>
        <w:rFonts w:ascii="Lato" w:hAnsi="Lato" w:cs="Lato"/>
        <w:b/>
        <w:bCs/>
        <w:iCs/>
        <w:smallCaps/>
        <w:sz w:val="20"/>
      </w:rPr>
      <w:t xml:space="preserve"> </w:t>
    </w:r>
    <w:r w:rsidRPr="005F712B">
      <w:rPr>
        <w:rFonts w:ascii="Lato" w:hAnsi="Lato" w:cs="Lato"/>
        <w:b/>
        <w:bCs/>
        <w:iCs/>
        <w:smallCaps/>
        <w:sz w:val="20"/>
      </w:rPr>
      <w:tab/>
      <w:t xml:space="preserve">Załącznik nr </w:t>
    </w:r>
    <w:r w:rsidR="00771C46">
      <w:rPr>
        <w:rFonts w:ascii="Lato" w:hAnsi="Lato" w:cs="Lato"/>
        <w:b/>
        <w:bCs/>
        <w:iCs/>
        <w:smallCaps/>
        <w:sz w:val="20"/>
      </w:rPr>
      <w:t>7</w:t>
    </w:r>
    <w:r w:rsidRPr="005F712B">
      <w:rPr>
        <w:rFonts w:ascii="Lato" w:hAnsi="Lato" w:cs="Lato"/>
        <w:b/>
        <w:bCs/>
        <w:iCs/>
        <w:smallCaps/>
        <w:sz w:val="20"/>
      </w:rPr>
      <w:t xml:space="preserve"> do SWZ</w:t>
    </w:r>
  </w:p>
  <w:p w14:paraId="22816A2D" w14:textId="77777777" w:rsidR="00686100" w:rsidRPr="009525DF" w:rsidRDefault="00686100" w:rsidP="009525DF">
    <w:pPr>
      <w:pStyle w:val="xxxxxxxmsonormal"/>
      <w:tabs>
        <w:tab w:val="right" w:pos="9072"/>
      </w:tabs>
      <w:spacing w:line="276" w:lineRule="auto"/>
      <w:rPr>
        <w:rFonts w:ascii="Arial" w:hAnsi="Arial" w:cs="Arial"/>
        <w:b/>
        <w:bCs/>
        <w:iCs/>
        <w:smallCap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1FB60836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215632">
    <w:abstractNumId w:val="0"/>
  </w:num>
  <w:num w:numId="2" w16cid:durableId="65424368">
    <w:abstractNumId w:val="7"/>
  </w:num>
  <w:num w:numId="3" w16cid:durableId="1325477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4376862">
    <w:abstractNumId w:val="26"/>
  </w:num>
  <w:num w:numId="5" w16cid:durableId="1440880152">
    <w:abstractNumId w:val="25"/>
  </w:num>
  <w:num w:numId="6" w16cid:durableId="2130858973">
    <w:abstractNumId w:val="20"/>
  </w:num>
  <w:num w:numId="7" w16cid:durableId="2105294763">
    <w:abstractNumId w:val="27"/>
  </w:num>
  <w:num w:numId="8" w16cid:durableId="1013265922">
    <w:abstractNumId w:val="23"/>
  </w:num>
  <w:num w:numId="9" w16cid:durableId="1874922417">
    <w:abstractNumId w:val="24"/>
  </w:num>
  <w:num w:numId="10" w16cid:durableId="748842366">
    <w:abstractNumId w:val="19"/>
  </w:num>
  <w:num w:numId="11" w16cid:durableId="239486770">
    <w:abstractNumId w:val="21"/>
  </w:num>
  <w:num w:numId="12" w16cid:durableId="1099258455">
    <w:abstractNumId w:val="30"/>
  </w:num>
  <w:num w:numId="13" w16cid:durableId="1145582864">
    <w:abstractNumId w:val="28"/>
  </w:num>
  <w:num w:numId="14" w16cid:durableId="703137497">
    <w:abstractNumId w:val="29"/>
  </w:num>
  <w:num w:numId="15" w16cid:durableId="188566301">
    <w:abstractNumId w:val="22"/>
  </w:num>
  <w:num w:numId="16" w16cid:durableId="148987433">
    <w:abstractNumId w:val="18"/>
  </w:num>
  <w:num w:numId="17" w16cid:durableId="1546406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0764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32EFF"/>
    <w:rsid w:val="0003554A"/>
    <w:rsid w:val="00041115"/>
    <w:rsid w:val="00041918"/>
    <w:rsid w:val="00053825"/>
    <w:rsid w:val="0005471A"/>
    <w:rsid w:val="0006005A"/>
    <w:rsid w:val="00062505"/>
    <w:rsid w:val="00064D3F"/>
    <w:rsid w:val="000655C1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610C"/>
    <w:rsid w:val="000978B7"/>
    <w:rsid w:val="000A10DE"/>
    <w:rsid w:val="000A2539"/>
    <w:rsid w:val="000A4213"/>
    <w:rsid w:val="000B0611"/>
    <w:rsid w:val="000B1553"/>
    <w:rsid w:val="000B1A3C"/>
    <w:rsid w:val="000B2254"/>
    <w:rsid w:val="000C1C21"/>
    <w:rsid w:val="000C44AA"/>
    <w:rsid w:val="000C479E"/>
    <w:rsid w:val="000D437B"/>
    <w:rsid w:val="000D7069"/>
    <w:rsid w:val="000D74F3"/>
    <w:rsid w:val="000E0D99"/>
    <w:rsid w:val="000E2439"/>
    <w:rsid w:val="000F055C"/>
    <w:rsid w:val="000F2582"/>
    <w:rsid w:val="000F6716"/>
    <w:rsid w:val="001057F1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60570"/>
    <w:rsid w:val="001611E9"/>
    <w:rsid w:val="00163F2C"/>
    <w:rsid w:val="00164397"/>
    <w:rsid w:val="00176E9C"/>
    <w:rsid w:val="00181680"/>
    <w:rsid w:val="001821FF"/>
    <w:rsid w:val="0018590E"/>
    <w:rsid w:val="00186942"/>
    <w:rsid w:val="001914AD"/>
    <w:rsid w:val="00194546"/>
    <w:rsid w:val="001A6352"/>
    <w:rsid w:val="001A66F6"/>
    <w:rsid w:val="001A6E67"/>
    <w:rsid w:val="001A781B"/>
    <w:rsid w:val="001B14E0"/>
    <w:rsid w:val="001B5E6B"/>
    <w:rsid w:val="001C24EE"/>
    <w:rsid w:val="001D6D45"/>
    <w:rsid w:val="001D6E33"/>
    <w:rsid w:val="001E0E2C"/>
    <w:rsid w:val="001E3A17"/>
    <w:rsid w:val="001E40C3"/>
    <w:rsid w:val="001E4603"/>
    <w:rsid w:val="001F16F6"/>
    <w:rsid w:val="001F5DBC"/>
    <w:rsid w:val="001F7EC9"/>
    <w:rsid w:val="00212F46"/>
    <w:rsid w:val="002148F2"/>
    <w:rsid w:val="00214BCD"/>
    <w:rsid w:val="002212E7"/>
    <w:rsid w:val="00222C15"/>
    <w:rsid w:val="00232621"/>
    <w:rsid w:val="00237036"/>
    <w:rsid w:val="00237767"/>
    <w:rsid w:val="00240A1C"/>
    <w:rsid w:val="002433BB"/>
    <w:rsid w:val="002437A8"/>
    <w:rsid w:val="00246E59"/>
    <w:rsid w:val="002528FF"/>
    <w:rsid w:val="00253FC8"/>
    <w:rsid w:val="0026157B"/>
    <w:rsid w:val="00262140"/>
    <w:rsid w:val="002711BE"/>
    <w:rsid w:val="002804FF"/>
    <w:rsid w:val="0028264F"/>
    <w:rsid w:val="00290DC5"/>
    <w:rsid w:val="0029139A"/>
    <w:rsid w:val="00296C4F"/>
    <w:rsid w:val="002A2B91"/>
    <w:rsid w:val="002A5D40"/>
    <w:rsid w:val="002A767C"/>
    <w:rsid w:val="002B16DA"/>
    <w:rsid w:val="002B5ED7"/>
    <w:rsid w:val="002B6593"/>
    <w:rsid w:val="002C401A"/>
    <w:rsid w:val="002D6F59"/>
    <w:rsid w:val="002E07B0"/>
    <w:rsid w:val="002E14DA"/>
    <w:rsid w:val="002E2627"/>
    <w:rsid w:val="002E5CF7"/>
    <w:rsid w:val="002E7398"/>
    <w:rsid w:val="002F1FFF"/>
    <w:rsid w:val="002F3CBE"/>
    <w:rsid w:val="002F4DE3"/>
    <w:rsid w:val="002F6B7C"/>
    <w:rsid w:val="00301B99"/>
    <w:rsid w:val="0030314E"/>
    <w:rsid w:val="00303DAB"/>
    <w:rsid w:val="0030423C"/>
    <w:rsid w:val="003076E0"/>
    <w:rsid w:val="003112C2"/>
    <w:rsid w:val="00314508"/>
    <w:rsid w:val="003179AB"/>
    <w:rsid w:val="003226E5"/>
    <w:rsid w:val="003277D2"/>
    <w:rsid w:val="00330C55"/>
    <w:rsid w:val="00332EB1"/>
    <w:rsid w:val="00334A51"/>
    <w:rsid w:val="00334E1B"/>
    <w:rsid w:val="00344853"/>
    <w:rsid w:val="00347280"/>
    <w:rsid w:val="003502EF"/>
    <w:rsid w:val="00351E63"/>
    <w:rsid w:val="003711D2"/>
    <w:rsid w:val="003713DA"/>
    <w:rsid w:val="003716A7"/>
    <w:rsid w:val="00374D18"/>
    <w:rsid w:val="00375357"/>
    <w:rsid w:val="00392E3B"/>
    <w:rsid w:val="00393CAD"/>
    <w:rsid w:val="003A571B"/>
    <w:rsid w:val="003B503E"/>
    <w:rsid w:val="003C0B17"/>
    <w:rsid w:val="003C18C8"/>
    <w:rsid w:val="003C3300"/>
    <w:rsid w:val="003C4F4F"/>
    <w:rsid w:val="003C7AEA"/>
    <w:rsid w:val="003D1351"/>
    <w:rsid w:val="003D504B"/>
    <w:rsid w:val="003D6EC4"/>
    <w:rsid w:val="003D7C24"/>
    <w:rsid w:val="003E678E"/>
    <w:rsid w:val="003F125E"/>
    <w:rsid w:val="003F1504"/>
    <w:rsid w:val="003F3899"/>
    <w:rsid w:val="003F3DEF"/>
    <w:rsid w:val="003F7AF5"/>
    <w:rsid w:val="00404024"/>
    <w:rsid w:val="0040613D"/>
    <w:rsid w:val="00413906"/>
    <w:rsid w:val="00417608"/>
    <w:rsid w:val="004177C0"/>
    <w:rsid w:val="00423C1E"/>
    <w:rsid w:val="0044154A"/>
    <w:rsid w:val="00444EF4"/>
    <w:rsid w:val="004549A8"/>
    <w:rsid w:val="00454A0A"/>
    <w:rsid w:val="004642F0"/>
    <w:rsid w:val="00464595"/>
    <w:rsid w:val="00465200"/>
    <w:rsid w:val="00486CE2"/>
    <w:rsid w:val="00493B9A"/>
    <w:rsid w:val="0049415D"/>
    <w:rsid w:val="004A18DE"/>
    <w:rsid w:val="004A5911"/>
    <w:rsid w:val="004B40F4"/>
    <w:rsid w:val="004B6FE4"/>
    <w:rsid w:val="004C5819"/>
    <w:rsid w:val="004C5FF5"/>
    <w:rsid w:val="004D01CF"/>
    <w:rsid w:val="004D485F"/>
    <w:rsid w:val="004D60ED"/>
    <w:rsid w:val="004E4892"/>
    <w:rsid w:val="005008E2"/>
    <w:rsid w:val="005029AA"/>
    <w:rsid w:val="00504CF5"/>
    <w:rsid w:val="00504ECB"/>
    <w:rsid w:val="0050507A"/>
    <w:rsid w:val="005102A4"/>
    <w:rsid w:val="00517060"/>
    <w:rsid w:val="00530A80"/>
    <w:rsid w:val="005407AB"/>
    <w:rsid w:val="005429C0"/>
    <w:rsid w:val="00544262"/>
    <w:rsid w:val="00544E37"/>
    <w:rsid w:val="00545337"/>
    <w:rsid w:val="00546229"/>
    <w:rsid w:val="00546A83"/>
    <w:rsid w:val="00551854"/>
    <w:rsid w:val="00551D24"/>
    <w:rsid w:val="00554E26"/>
    <w:rsid w:val="005651A8"/>
    <w:rsid w:val="00566090"/>
    <w:rsid w:val="00575D9F"/>
    <w:rsid w:val="005767E9"/>
    <w:rsid w:val="00581B08"/>
    <w:rsid w:val="00592524"/>
    <w:rsid w:val="0059375D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1459"/>
    <w:rsid w:val="005D4562"/>
    <w:rsid w:val="005D5F00"/>
    <w:rsid w:val="005D6694"/>
    <w:rsid w:val="005E0024"/>
    <w:rsid w:val="005E2014"/>
    <w:rsid w:val="005F103F"/>
    <w:rsid w:val="005F1477"/>
    <w:rsid w:val="005F1486"/>
    <w:rsid w:val="005F150E"/>
    <w:rsid w:val="005F1D84"/>
    <w:rsid w:val="005F31CC"/>
    <w:rsid w:val="005F4353"/>
    <w:rsid w:val="005F57A9"/>
    <w:rsid w:val="005F712B"/>
    <w:rsid w:val="00600094"/>
    <w:rsid w:val="00600A20"/>
    <w:rsid w:val="00603290"/>
    <w:rsid w:val="00603628"/>
    <w:rsid w:val="00607463"/>
    <w:rsid w:val="00610409"/>
    <w:rsid w:val="006138C9"/>
    <w:rsid w:val="006140F3"/>
    <w:rsid w:val="0061689D"/>
    <w:rsid w:val="00630C6A"/>
    <w:rsid w:val="00632875"/>
    <w:rsid w:val="00633B6A"/>
    <w:rsid w:val="00635584"/>
    <w:rsid w:val="00640089"/>
    <w:rsid w:val="006425E3"/>
    <w:rsid w:val="006435EF"/>
    <w:rsid w:val="00660672"/>
    <w:rsid w:val="006669EF"/>
    <w:rsid w:val="006736AB"/>
    <w:rsid w:val="006755E7"/>
    <w:rsid w:val="006838C1"/>
    <w:rsid w:val="006854CD"/>
    <w:rsid w:val="00686100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156B6"/>
    <w:rsid w:val="007175F5"/>
    <w:rsid w:val="00726F9F"/>
    <w:rsid w:val="0073548B"/>
    <w:rsid w:val="007421FC"/>
    <w:rsid w:val="00742C39"/>
    <w:rsid w:val="00743E9C"/>
    <w:rsid w:val="00744639"/>
    <w:rsid w:val="00750573"/>
    <w:rsid w:val="00751AA3"/>
    <w:rsid w:val="007608B0"/>
    <w:rsid w:val="007623AA"/>
    <w:rsid w:val="00764426"/>
    <w:rsid w:val="0076621B"/>
    <w:rsid w:val="00770921"/>
    <w:rsid w:val="00771C46"/>
    <w:rsid w:val="0077672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A2491"/>
    <w:rsid w:val="007B04AD"/>
    <w:rsid w:val="007B18D3"/>
    <w:rsid w:val="007B1960"/>
    <w:rsid w:val="007B4276"/>
    <w:rsid w:val="007B4322"/>
    <w:rsid w:val="007B47CD"/>
    <w:rsid w:val="007B5371"/>
    <w:rsid w:val="007C57E2"/>
    <w:rsid w:val="007E1DA4"/>
    <w:rsid w:val="007E48C8"/>
    <w:rsid w:val="007E6E84"/>
    <w:rsid w:val="00803119"/>
    <w:rsid w:val="00803ACA"/>
    <w:rsid w:val="008200BF"/>
    <w:rsid w:val="008217BB"/>
    <w:rsid w:val="0083695E"/>
    <w:rsid w:val="008379AB"/>
    <w:rsid w:val="00846844"/>
    <w:rsid w:val="00854832"/>
    <w:rsid w:val="00862252"/>
    <w:rsid w:val="00862524"/>
    <w:rsid w:val="0086441D"/>
    <w:rsid w:val="0086526E"/>
    <w:rsid w:val="00865BC1"/>
    <w:rsid w:val="00866519"/>
    <w:rsid w:val="00866ED0"/>
    <w:rsid w:val="00871ADE"/>
    <w:rsid w:val="00874C93"/>
    <w:rsid w:val="008763EC"/>
    <w:rsid w:val="008833C1"/>
    <w:rsid w:val="00884696"/>
    <w:rsid w:val="008847C1"/>
    <w:rsid w:val="008938DA"/>
    <w:rsid w:val="0089485B"/>
    <w:rsid w:val="008A3E2B"/>
    <w:rsid w:val="008B5D40"/>
    <w:rsid w:val="008B65DC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E2D74"/>
    <w:rsid w:val="008E7E6C"/>
    <w:rsid w:val="008F3A1C"/>
    <w:rsid w:val="008F72EE"/>
    <w:rsid w:val="00900B9C"/>
    <w:rsid w:val="00901F15"/>
    <w:rsid w:val="00905776"/>
    <w:rsid w:val="009107AF"/>
    <w:rsid w:val="009209D5"/>
    <w:rsid w:val="009249B7"/>
    <w:rsid w:val="0092596C"/>
    <w:rsid w:val="00930BC3"/>
    <w:rsid w:val="00934EF8"/>
    <w:rsid w:val="00937024"/>
    <w:rsid w:val="00937E81"/>
    <w:rsid w:val="009403DE"/>
    <w:rsid w:val="0094125B"/>
    <w:rsid w:val="009432A4"/>
    <w:rsid w:val="009525DF"/>
    <w:rsid w:val="00954391"/>
    <w:rsid w:val="009641C8"/>
    <w:rsid w:val="00970903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4B12"/>
    <w:rsid w:val="009D48C4"/>
    <w:rsid w:val="009E202A"/>
    <w:rsid w:val="009E2233"/>
    <w:rsid w:val="009E6F81"/>
    <w:rsid w:val="009F2018"/>
    <w:rsid w:val="00A00979"/>
    <w:rsid w:val="00A04AEA"/>
    <w:rsid w:val="00A05534"/>
    <w:rsid w:val="00A06FE6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455B"/>
    <w:rsid w:val="00A546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5E8B"/>
    <w:rsid w:val="00A960D4"/>
    <w:rsid w:val="00A96412"/>
    <w:rsid w:val="00AA0361"/>
    <w:rsid w:val="00AA6BDF"/>
    <w:rsid w:val="00AB37FE"/>
    <w:rsid w:val="00AB3ED4"/>
    <w:rsid w:val="00AB3FF4"/>
    <w:rsid w:val="00AB4C44"/>
    <w:rsid w:val="00AB631A"/>
    <w:rsid w:val="00AC01FB"/>
    <w:rsid w:val="00AC0406"/>
    <w:rsid w:val="00AC210D"/>
    <w:rsid w:val="00AC5234"/>
    <w:rsid w:val="00AD041D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55DB"/>
    <w:rsid w:val="00AF667B"/>
    <w:rsid w:val="00AF755A"/>
    <w:rsid w:val="00B02334"/>
    <w:rsid w:val="00B2067C"/>
    <w:rsid w:val="00B20BF0"/>
    <w:rsid w:val="00B219CF"/>
    <w:rsid w:val="00B255B6"/>
    <w:rsid w:val="00B406A5"/>
    <w:rsid w:val="00B415F6"/>
    <w:rsid w:val="00B50D0E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4957"/>
    <w:rsid w:val="00BA545E"/>
    <w:rsid w:val="00BA631B"/>
    <w:rsid w:val="00BA7FE2"/>
    <w:rsid w:val="00BB2BB5"/>
    <w:rsid w:val="00BB59CB"/>
    <w:rsid w:val="00BB7885"/>
    <w:rsid w:val="00BC04AB"/>
    <w:rsid w:val="00BD296A"/>
    <w:rsid w:val="00BD3398"/>
    <w:rsid w:val="00BD4811"/>
    <w:rsid w:val="00BD7F55"/>
    <w:rsid w:val="00BE19CA"/>
    <w:rsid w:val="00BE3E11"/>
    <w:rsid w:val="00BE433B"/>
    <w:rsid w:val="00BE71A5"/>
    <w:rsid w:val="00BF009A"/>
    <w:rsid w:val="00C04DF6"/>
    <w:rsid w:val="00C10FA7"/>
    <w:rsid w:val="00C20035"/>
    <w:rsid w:val="00C22133"/>
    <w:rsid w:val="00C300E9"/>
    <w:rsid w:val="00C3371E"/>
    <w:rsid w:val="00C376E1"/>
    <w:rsid w:val="00C41C72"/>
    <w:rsid w:val="00C4432A"/>
    <w:rsid w:val="00C45CF8"/>
    <w:rsid w:val="00C5139C"/>
    <w:rsid w:val="00C61E18"/>
    <w:rsid w:val="00C63C25"/>
    <w:rsid w:val="00C67105"/>
    <w:rsid w:val="00C6759A"/>
    <w:rsid w:val="00C704DB"/>
    <w:rsid w:val="00C760AB"/>
    <w:rsid w:val="00C85DE6"/>
    <w:rsid w:val="00C90888"/>
    <w:rsid w:val="00C96745"/>
    <w:rsid w:val="00C96BBB"/>
    <w:rsid w:val="00C97D4C"/>
    <w:rsid w:val="00CA27F0"/>
    <w:rsid w:val="00CB28A3"/>
    <w:rsid w:val="00CB7300"/>
    <w:rsid w:val="00CC1A9D"/>
    <w:rsid w:val="00CC5D2B"/>
    <w:rsid w:val="00CC7EBF"/>
    <w:rsid w:val="00CD118B"/>
    <w:rsid w:val="00CE114F"/>
    <w:rsid w:val="00CE49D3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7575"/>
    <w:rsid w:val="00D477CF"/>
    <w:rsid w:val="00D514E8"/>
    <w:rsid w:val="00D62614"/>
    <w:rsid w:val="00D718DD"/>
    <w:rsid w:val="00D73176"/>
    <w:rsid w:val="00D74D77"/>
    <w:rsid w:val="00D75B33"/>
    <w:rsid w:val="00D84BC4"/>
    <w:rsid w:val="00D90985"/>
    <w:rsid w:val="00D911EE"/>
    <w:rsid w:val="00DA4262"/>
    <w:rsid w:val="00DA6854"/>
    <w:rsid w:val="00DB02B2"/>
    <w:rsid w:val="00DB5636"/>
    <w:rsid w:val="00DB5F1A"/>
    <w:rsid w:val="00DC0A4D"/>
    <w:rsid w:val="00DC13B5"/>
    <w:rsid w:val="00DC29B8"/>
    <w:rsid w:val="00DC4C38"/>
    <w:rsid w:val="00DC6420"/>
    <w:rsid w:val="00DC7A3A"/>
    <w:rsid w:val="00DD088C"/>
    <w:rsid w:val="00DD19BF"/>
    <w:rsid w:val="00DD1E97"/>
    <w:rsid w:val="00DD4585"/>
    <w:rsid w:val="00DD5548"/>
    <w:rsid w:val="00DD7967"/>
    <w:rsid w:val="00DD7F3B"/>
    <w:rsid w:val="00DE5C4F"/>
    <w:rsid w:val="00DF010A"/>
    <w:rsid w:val="00DF63FA"/>
    <w:rsid w:val="00E02315"/>
    <w:rsid w:val="00E12227"/>
    <w:rsid w:val="00E12DAB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66304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4B35"/>
    <w:rsid w:val="00ED5E5A"/>
    <w:rsid w:val="00ED6384"/>
    <w:rsid w:val="00EE175F"/>
    <w:rsid w:val="00EE5554"/>
    <w:rsid w:val="00EF01E2"/>
    <w:rsid w:val="00EF6317"/>
    <w:rsid w:val="00F00121"/>
    <w:rsid w:val="00F02CB3"/>
    <w:rsid w:val="00F0440B"/>
    <w:rsid w:val="00F16C65"/>
    <w:rsid w:val="00F209C1"/>
    <w:rsid w:val="00F20AFE"/>
    <w:rsid w:val="00F228DC"/>
    <w:rsid w:val="00F24FDA"/>
    <w:rsid w:val="00F347A2"/>
    <w:rsid w:val="00F35CFE"/>
    <w:rsid w:val="00F36C89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C45"/>
    <w:rsid w:val="00F75069"/>
    <w:rsid w:val="00F80460"/>
    <w:rsid w:val="00F8415C"/>
    <w:rsid w:val="00F84C5B"/>
    <w:rsid w:val="00FA3E1B"/>
    <w:rsid w:val="00FB07F6"/>
    <w:rsid w:val="00FB5D55"/>
    <w:rsid w:val="00FD1512"/>
    <w:rsid w:val="00FD24C5"/>
    <w:rsid w:val="00FD404D"/>
    <w:rsid w:val="00FD5F94"/>
    <w:rsid w:val="00FE1567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xxxmsonormal">
    <w:name w:val="x_x_x_x_x_x_x_msonormal"/>
    <w:basedOn w:val="Normalny"/>
    <w:rsid w:val="009525DF"/>
    <w:pPr>
      <w:suppressAutoHyphens w:val="0"/>
    </w:pPr>
    <w:rPr>
      <w:rFonts w:eastAsiaTheme="minorHAnsi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Maciej Saganowski</cp:lastModifiedBy>
  <cp:revision>107</cp:revision>
  <cp:lastPrinted>2021-02-09T11:18:00Z</cp:lastPrinted>
  <dcterms:created xsi:type="dcterms:W3CDTF">2021-02-19T12:17:00Z</dcterms:created>
  <dcterms:modified xsi:type="dcterms:W3CDTF">2026-04-23T07:35:00Z</dcterms:modified>
</cp:coreProperties>
</file>